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Das gehört zur Vorbereitung</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Holzbau-Leistungen im Vergleich: Wann lohnt sich welcher Eingriff am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holzbau.de/index.html" TargetMode="External"/><Relationship Id="rId10" Type="http://schemas.openxmlformats.org/officeDocument/2006/relationships/hyperlink" Target="https://oracle.spreeholzbau.de/hausbau-1/holzbau-leistungen-im-vergleich-wann-lohnt-sich-welcher-eingriff-am-ge-2aab08a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